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3734" w14:textId="00B936C5" w:rsidR="00F6253D" w:rsidRDefault="00C94A9E" w:rsidP="00502872">
      <w:pPr>
        <w:rPr>
          <w:b/>
          <w:lang w:eastAsia="en-US"/>
        </w:rPr>
      </w:pPr>
      <w:r>
        <w:rPr>
          <w:b/>
        </w:rPr>
        <w:t>Majandus- ja taristuministri määruse „</w:t>
      </w:r>
      <w:r>
        <w:rPr>
          <w:b/>
          <w:bCs/>
        </w:rPr>
        <w:t>Hüdrograafia infosüsteemi põhimäärus</w:t>
      </w:r>
      <w:r>
        <w:rPr>
          <w:b/>
          <w:lang w:eastAsia="en-US"/>
        </w:rPr>
        <w:t xml:space="preserve">“ </w:t>
      </w:r>
      <w:r w:rsidR="00A5686D">
        <w:rPr>
          <w:b/>
          <w:lang w:eastAsia="en-US"/>
        </w:rPr>
        <w:t xml:space="preserve">muutmise </w:t>
      </w:r>
      <w:r>
        <w:rPr>
          <w:b/>
          <w:lang w:eastAsia="en-US"/>
        </w:rPr>
        <w:t>eelnõu seletuskiri</w:t>
      </w:r>
    </w:p>
    <w:p w14:paraId="6A34B2C2" w14:textId="77777777" w:rsidR="00F6253D" w:rsidRDefault="00F6253D"/>
    <w:p w14:paraId="02BAB9D6" w14:textId="77777777" w:rsidR="00F6253D" w:rsidRDefault="00C94A9E">
      <w:pPr>
        <w:rPr>
          <w:b/>
          <w:bCs/>
        </w:rPr>
      </w:pPr>
      <w:r>
        <w:rPr>
          <w:b/>
          <w:bCs/>
        </w:rPr>
        <w:t>1. Sissejuhatus</w:t>
      </w:r>
    </w:p>
    <w:p w14:paraId="5077F5CC" w14:textId="77777777" w:rsidR="00F6253D" w:rsidRDefault="00F6253D"/>
    <w:p w14:paraId="6FBF4E17" w14:textId="1799D374" w:rsidR="00445BC2" w:rsidRDefault="00C94A9E">
      <w:pPr>
        <w:shd w:val="clear" w:color="auto" w:fill="FFFFFF"/>
        <w:outlineLvl w:val="2"/>
      </w:pPr>
      <w:r>
        <w:t>Määrus kehtestatakse meresõiduohutuse seaduse (</w:t>
      </w:r>
      <w:r w:rsidR="00D63818">
        <w:t xml:space="preserve">edaspidi </w:t>
      </w:r>
      <w:r w:rsidRPr="00D63818">
        <w:rPr>
          <w:i/>
          <w:iCs/>
        </w:rPr>
        <w:t>MSOS</w:t>
      </w:r>
      <w:r>
        <w:t>) § 47 lõike 7 alusel.</w:t>
      </w:r>
    </w:p>
    <w:p w14:paraId="36107827" w14:textId="77777777" w:rsidR="00445BC2" w:rsidRDefault="00445BC2">
      <w:pPr>
        <w:shd w:val="clear" w:color="auto" w:fill="FFFFFF"/>
        <w:outlineLvl w:val="2"/>
      </w:pPr>
    </w:p>
    <w:p w14:paraId="58D8B6C5" w14:textId="39B66C59" w:rsidR="00445BC2" w:rsidRDefault="00445BC2">
      <w:pPr>
        <w:shd w:val="clear" w:color="auto" w:fill="FFFFFF"/>
        <w:outlineLvl w:val="2"/>
      </w:pPr>
      <w:r>
        <w:t>1. mail 2025. a jõustunud MSOS</w:t>
      </w:r>
      <w:r w:rsidR="00943012">
        <w:t>-i</w:t>
      </w:r>
      <w:r>
        <w:t xml:space="preserve"> muudatustega lisati seadusesse alused, millistel juhtudel keeldub Transpordiamet hüdrograafia infosüsteemist (edaspidi </w:t>
      </w:r>
      <w:r w:rsidRPr="00D63818">
        <w:rPr>
          <w:i/>
          <w:iCs/>
        </w:rPr>
        <w:t>HIS</w:t>
      </w:r>
      <w:r>
        <w:t>) andmete väljastamisest.</w:t>
      </w:r>
      <w:r w:rsidRPr="00445BC2">
        <w:t xml:space="preserve"> </w:t>
      </w:r>
      <w:r w:rsidR="003E5F1F">
        <w:t>Seejuures lisati seadusesse kohustus kooskõlastada andmete väljastami</w:t>
      </w:r>
      <w:r w:rsidR="00F816AE">
        <w:t>s</w:t>
      </w:r>
      <w:r w:rsidR="003E5F1F">
        <w:t>e</w:t>
      </w:r>
      <w:r w:rsidR="00F816AE">
        <w:t xml:space="preserve"> taotlus</w:t>
      </w:r>
      <w:r w:rsidR="003E5F1F">
        <w:t xml:space="preserve"> Kaitseväe ja Kaitsepolitseiametiga. MSOS</w:t>
      </w:r>
      <w:r w:rsidR="00943012">
        <w:t>-i</w:t>
      </w:r>
      <w:r w:rsidR="003E5F1F">
        <w:t xml:space="preserve"> jõustunud muudatuste</w:t>
      </w:r>
      <w:r w:rsidR="004A6397">
        <w:t xml:space="preserve"> tõttu</w:t>
      </w:r>
      <w:r w:rsidR="003E5F1F">
        <w:t xml:space="preserve"> täiendatakse HIS</w:t>
      </w:r>
      <w:r w:rsidR="00943012">
        <w:t>-i</w:t>
      </w:r>
      <w:r w:rsidRPr="00445BC2">
        <w:t xml:space="preserve"> põhimäärust ning lisa</w:t>
      </w:r>
      <w:r>
        <w:t>takse</w:t>
      </w:r>
      <w:r w:rsidRPr="00445BC2">
        <w:t xml:space="preserve">, et Kaitsevägi ja Kaitsepolitseiamet peavad andma andmete väljastamiseks esitatud taotlusele kooskõlastuse või kooskõlastuse andmisest keelduma. </w:t>
      </w:r>
      <w:r>
        <w:t>Samuti täpsustatakse</w:t>
      </w:r>
      <w:r w:rsidRPr="00445BC2">
        <w:t>, millise aja jooksul tuleb seda teha.</w:t>
      </w:r>
    </w:p>
    <w:p w14:paraId="75510A4B" w14:textId="77777777" w:rsidR="00F6253D" w:rsidRDefault="00F6253D"/>
    <w:p w14:paraId="4527E369" w14:textId="583096B8" w:rsidR="00943012" w:rsidRDefault="00C94A9E" w:rsidP="00943012">
      <w:pPr>
        <w:rPr>
          <w:rFonts w:eastAsia="Calibri" w:cs="Times New Roman"/>
        </w:rPr>
      </w:pPr>
      <w:r>
        <w:t xml:space="preserve">Eelnõu ja seletuskirja on koostanud </w:t>
      </w:r>
      <w:r w:rsidR="00445BC2">
        <w:t>Kliimaministeeriumi</w:t>
      </w:r>
      <w:r>
        <w:t xml:space="preserve"> mere</w:t>
      </w:r>
      <w:r w:rsidR="00445BC2">
        <w:t>n</w:t>
      </w:r>
      <w:r>
        <w:t xml:space="preserve">dusosakonna õigusnõunik Anton Merits (tel 715 3423, e-post </w:t>
      </w:r>
      <w:hyperlink r:id="rId8" w:history="1">
        <w:r w:rsidR="002A64D0" w:rsidRPr="005C46E9">
          <w:rPr>
            <w:rStyle w:val="Hperlink"/>
          </w:rPr>
          <w:t>anton.merits@kliimaministeerium.ee</w:t>
        </w:r>
      </w:hyperlink>
      <w:hyperlink r:id="rId9"/>
      <w:r>
        <w:t xml:space="preserve">). Eelnõu õiguslikku korrektsust kontrollis </w:t>
      </w:r>
      <w:r w:rsidR="00FC58EB" w:rsidRPr="00FC58EB">
        <w:t>Kliimaministeeriumi õigusosakonna nõunik</w:t>
      </w:r>
      <w:r w:rsidR="00D63818">
        <w:t xml:space="preserve"> Annemari Vene (</w:t>
      </w:r>
      <w:hyperlink r:id="rId10" w:history="1">
        <w:r w:rsidR="00E64997" w:rsidRPr="00E312BD">
          <w:rPr>
            <w:rStyle w:val="Hperlink"/>
          </w:rPr>
          <w:t>annemari.vene@kliimaministeerium.ee</w:t>
        </w:r>
      </w:hyperlink>
      <w:r w:rsidR="00D63818">
        <w:t>).</w:t>
      </w:r>
      <w:r w:rsidR="00E64997">
        <w:t xml:space="preserve"> </w:t>
      </w:r>
      <w:r w:rsidR="00943012">
        <w:rPr>
          <w:rFonts w:eastAsia="Calibri" w:cs="Times New Roman"/>
        </w:rPr>
        <w:t xml:space="preserve">Eelnõu ja seletuskirja on keeleliselt toimetanud </w:t>
      </w:r>
      <w:r w:rsidR="00943012" w:rsidRPr="001637C1">
        <w:rPr>
          <w:rFonts w:eastAsia="Calibri" w:cs="Times New Roman"/>
        </w:rPr>
        <w:t>Justiits</w:t>
      </w:r>
      <w:r w:rsidR="00943012">
        <w:rPr>
          <w:rFonts w:eastAsia="Calibri" w:cs="Times New Roman"/>
        </w:rPr>
        <w:t>- ja Digi</w:t>
      </w:r>
      <w:r w:rsidR="00943012" w:rsidRPr="001637C1">
        <w:rPr>
          <w:rFonts w:eastAsia="Calibri" w:cs="Times New Roman"/>
        </w:rPr>
        <w:t>ministeeriumi õigusloome korralduse talituse toimetaja</w:t>
      </w:r>
      <w:r w:rsidR="00943012">
        <w:rPr>
          <w:rFonts w:eastAsia="Calibri" w:cs="Times New Roman"/>
        </w:rPr>
        <w:t xml:space="preserve"> </w:t>
      </w:r>
      <w:r w:rsidR="00943012" w:rsidRPr="00945932">
        <w:rPr>
          <w:rFonts w:eastAsia="Calibri" w:cs="Times New Roman"/>
        </w:rPr>
        <w:t>Inge Mehide (</w:t>
      </w:r>
      <w:r w:rsidR="00943012">
        <w:rPr>
          <w:rFonts w:eastAsia="Calibri" w:cs="Times New Roman"/>
        </w:rPr>
        <w:t xml:space="preserve">e-post </w:t>
      </w:r>
      <w:hyperlink r:id="rId11" w:history="1">
        <w:r w:rsidR="00943012" w:rsidRPr="00943012">
          <w:rPr>
            <w:rStyle w:val="Hperlink"/>
            <w:rFonts w:eastAsia="Calibri" w:cs="Times New Roman"/>
          </w:rPr>
          <w:t>inge.mehide@justdigi.ee</w:t>
        </w:r>
      </w:hyperlink>
      <w:r w:rsidR="00943012" w:rsidRPr="00945932">
        <w:rPr>
          <w:rFonts w:eastAsia="Calibri" w:cs="Times New Roman"/>
        </w:rPr>
        <w:t>)</w:t>
      </w:r>
      <w:r w:rsidR="00943012">
        <w:rPr>
          <w:rFonts w:eastAsia="Calibri" w:cs="Times New Roman"/>
        </w:rPr>
        <w:t>.</w:t>
      </w:r>
    </w:p>
    <w:p w14:paraId="42E017CF" w14:textId="77777777" w:rsidR="003E5F1F" w:rsidRDefault="003E5F1F"/>
    <w:p w14:paraId="7F9580F7" w14:textId="2CC9DB19" w:rsidR="003E5F1F" w:rsidRDefault="003E5F1F">
      <w:r w:rsidRPr="001D50E1">
        <w:t xml:space="preserve">Määrusega muudetakse määruse </w:t>
      </w:r>
      <w:r>
        <w:t>algteksti</w:t>
      </w:r>
      <w:r w:rsidRPr="001D50E1">
        <w:t xml:space="preserve"> (</w:t>
      </w:r>
      <w:r w:rsidRPr="003E5F1F">
        <w:t>RT I, 01.02.2023, 1</w:t>
      </w:r>
      <w:r w:rsidRPr="001D50E1">
        <w:t>).</w:t>
      </w:r>
    </w:p>
    <w:p w14:paraId="72537814" w14:textId="77777777" w:rsidR="00F6253D" w:rsidRDefault="00F6253D">
      <w:pPr>
        <w:rPr>
          <w:b/>
          <w:bCs/>
        </w:rPr>
      </w:pPr>
    </w:p>
    <w:p w14:paraId="07327D9F" w14:textId="77777777" w:rsidR="00F6253D" w:rsidRDefault="00C94A9E">
      <w:pPr>
        <w:rPr>
          <w:b/>
          <w:bCs/>
        </w:rPr>
      </w:pPr>
      <w:r>
        <w:rPr>
          <w:b/>
          <w:bCs/>
        </w:rPr>
        <w:t>2. Eelnõu sisu ja võrdlev analüüs</w:t>
      </w:r>
    </w:p>
    <w:p w14:paraId="3709F509" w14:textId="77777777" w:rsidR="00F6253D" w:rsidRDefault="00F6253D"/>
    <w:p w14:paraId="430F8BD5" w14:textId="58177B4D" w:rsidR="00445BC2" w:rsidRDefault="00445BC2" w:rsidP="00445BC2">
      <w:pPr>
        <w:suppressAutoHyphens w:val="0"/>
        <w:rPr>
          <w:rFonts w:eastAsiaTheme="minorHAnsi"/>
          <w:lang w:eastAsia="en-US"/>
        </w:rPr>
      </w:pPr>
      <w:r w:rsidRPr="000969EB">
        <w:rPr>
          <w:rFonts w:eastAsiaTheme="minorHAnsi"/>
          <w:lang w:eastAsia="en-US"/>
        </w:rPr>
        <w:t xml:space="preserve">Eelnõu koosneb </w:t>
      </w:r>
      <w:r w:rsidR="0072242B">
        <w:rPr>
          <w:rFonts w:eastAsiaTheme="minorHAnsi"/>
          <w:lang w:eastAsia="en-US"/>
        </w:rPr>
        <w:t xml:space="preserve">neljast </w:t>
      </w:r>
      <w:r>
        <w:rPr>
          <w:rFonts w:eastAsiaTheme="minorHAnsi"/>
          <w:lang w:eastAsia="en-US"/>
        </w:rPr>
        <w:t>punktist.</w:t>
      </w:r>
    </w:p>
    <w:p w14:paraId="46744A96" w14:textId="77777777" w:rsidR="00445BC2" w:rsidRDefault="00445BC2" w:rsidP="00445BC2">
      <w:pPr>
        <w:suppressAutoHyphens w:val="0"/>
        <w:rPr>
          <w:rFonts w:eastAsiaTheme="minorHAnsi"/>
          <w:lang w:eastAsia="en-US"/>
        </w:rPr>
      </w:pPr>
    </w:p>
    <w:p w14:paraId="0137BA10" w14:textId="5F6A263D" w:rsidR="0072242B" w:rsidRDefault="00445BC2" w:rsidP="00445BC2">
      <w:pPr>
        <w:suppressAutoHyphens w:val="0"/>
        <w:rPr>
          <w:rFonts w:eastAsiaTheme="minorHAnsi"/>
          <w:lang w:eastAsia="en-US"/>
        </w:rPr>
      </w:pPr>
      <w:r w:rsidRPr="001D50E1">
        <w:rPr>
          <w:rFonts w:eastAsiaTheme="minorHAnsi"/>
          <w:b/>
          <w:bCs/>
          <w:lang w:eastAsia="en-US"/>
        </w:rPr>
        <w:t>Punktiga 1</w:t>
      </w:r>
      <w:r>
        <w:rPr>
          <w:rFonts w:eastAsiaTheme="minorHAnsi"/>
          <w:b/>
          <w:bCs/>
          <w:lang w:eastAsia="en-US"/>
        </w:rPr>
        <w:t xml:space="preserve"> </w:t>
      </w:r>
      <w:r w:rsidR="0072242B">
        <w:rPr>
          <w:rFonts w:eastAsiaTheme="minorHAnsi"/>
          <w:lang w:eastAsia="en-US"/>
        </w:rPr>
        <w:t xml:space="preserve">asendatakse § </w:t>
      </w:r>
      <w:r w:rsidR="0072242B" w:rsidRPr="0072242B">
        <w:rPr>
          <w:rFonts w:eastAsiaTheme="minorHAnsi"/>
          <w:lang w:eastAsia="en-US"/>
        </w:rPr>
        <w:t>6 lõikes 3 sõna „Keskkonnaministeerium“ sõnaga „Kliimaministeerium“</w:t>
      </w:r>
      <w:r w:rsidR="0072242B">
        <w:rPr>
          <w:rFonts w:eastAsiaTheme="minorHAnsi"/>
          <w:lang w:eastAsia="en-US"/>
        </w:rPr>
        <w:t>, kuna ministeeriumi nimi muutus 2023. aastal, kuid määruses on see muudatus jäänud tegemata.</w:t>
      </w:r>
    </w:p>
    <w:p w14:paraId="1CE6FBFF" w14:textId="77777777" w:rsidR="0072242B" w:rsidRDefault="0072242B" w:rsidP="00445BC2">
      <w:pPr>
        <w:suppressAutoHyphens w:val="0"/>
        <w:rPr>
          <w:rFonts w:eastAsiaTheme="minorHAnsi"/>
          <w:lang w:eastAsia="en-US"/>
        </w:rPr>
      </w:pPr>
    </w:p>
    <w:p w14:paraId="00C9A6CD" w14:textId="6619F068" w:rsidR="0072242B" w:rsidRPr="0072242B" w:rsidRDefault="0072242B" w:rsidP="00445BC2">
      <w:pPr>
        <w:suppressAutoHyphens w:val="0"/>
        <w:rPr>
          <w:rFonts w:eastAsiaTheme="minorHAnsi"/>
          <w:lang w:eastAsia="en-US"/>
        </w:rPr>
      </w:pPr>
      <w:r w:rsidRPr="0072242B">
        <w:rPr>
          <w:rFonts w:eastAsiaTheme="minorHAnsi"/>
          <w:b/>
          <w:bCs/>
          <w:lang w:eastAsia="en-US"/>
        </w:rPr>
        <w:t>Punktiga 2</w:t>
      </w:r>
      <w:r w:rsidRPr="0072242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tunnistatakse § </w:t>
      </w:r>
      <w:r w:rsidRPr="0072242B">
        <w:rPr>
          <w:rFonts w:eastAsiaTheme="minorHAnsi"/>
          <w:lang w:eastAsia="en-US"/>
        </w:rPr>
        <w:t xml:space="preserve">7 lõige 4 </w:t>
      </w:r>
      <w:r>
        <w:rPr>
          <w:rFonts w:eastAsiaTheme="minorHAnsi"/>
          <w:lang w:eastAsia="en-US"/>
        </w:rPr>
        <w:t>kehtetuks. Tegemist on vaid korrastava muudatusega, sätete loogilise järjestuse tagamiseks esitatakse lõike 4 sisu uues lõikes 7.</w:t>
      </w:r>
    </w:p>
    <w:p w14:paraId="23941863" w14:textId="77777777" w:rsidR="0072242B" w:rsidRDefault="0072242B" w:rsidP="00445BC2">
      <w:pPr>
        <w:suppressAutoHyphens w:val="0"/>
        <w:rPr>
          <w:rFonts w:eastAsiaTheme="minorHAnsi"/>
          <w:b/>
          <w:bCs/>
          <w:lang w:eastAsia="en-US"/>
        </w:rPr>
      </w:pPr>
    </w:p>
    <w:p w14:paraId="1FAF6A8C" w14:textId="3D938739" w:rsidR="00445BC2" w:rsidRDefault="0072242B" w:rsidP="00445BC2">
      <w:pPr>
        <w:suppressAutoHyphens w:val="0"/>
        <w:rPr>
          <w:rFonts w:eastAsiaTheme="minorHAnsi"/>
          <w:lang w:eastAsia="en-US"/>
        </w:rPr>
      </w:pPr>
      <w:r w:rsidRPr="0072242B">
        <w:rPr>
          <w:rFonts w:eastAsiaTheme="minorHAnsi"/>
          <w:b/>
          <w:bCs/>
          <w:lang w:eastAsia="en-US"/>
        </w:rPr>
        <w:t>Punktiga 3</w:t>
      </w:r>
      <w:r>
        <w:rPr>
          <w:rFonts w:eastAsiaTheme="minorHAnsi"/>
          <w:lang w:eastAsia="en-US"/>
        </w:rPr>
        <w:t xml:space="preserve"> </w:t>
      </w:r>
      <w:r w:rsidR="00445BC2">
        <w:rPr>
          <w:rFonts w:eastAsiaTheme="minorHAnsi"/>
          <w:lang w:eastAsia="en-US"/>
        </w:rPr>
        <w:t>täiendatakse määruse § 7 lõiget 5. Praeguse sõnastuse kohaselt teavitab infosüsteemi vastutav töötleja (Transpordiamet) Kaitseväge määruse § 7 l</w:t>
      </w:r>
      <w:r w:rsidR="00445BC2" w:rsidRPr="00445BC2">
        <w:rPr>
          <w:rFonts w:eastAsiaTheme="minorHAnsi"/>
          <w:lang w:eastAsia="en-US"/>
        </w:rPr>
        <w:t>õikes 2 nimetatud andmete väljastamiseks esitatud taotlusest.</w:t>
      </w:r>
      <w:r w:rsidR="00445BC2">
        <w:rPr>
          <w:rFonts w:eastAsiaTheme="minorHAnsi"/>
          <w:lang w:eastAsia="en-US"/>
        </w:rPr>
        <w:t xml:space="preserve"> Tegemist on andmetega</w:t>
      </w:r>
      <w:r w:rsidR="00FC58EB">
        <w:rPr>
          <w:rFonts w:eastAsiaTheme="minorHAnsi"/>
          <w:lang w:eastAsia="en-US"/>
        </w:rPr>
        <w:t xml:space="preserve">, mis ei ole nähtavad avalikkusele suunatud portaalis „HIS rakendus“. Nende saamiseks tuleb esitada Transpordiametile taotlus ja määrata selles taotletav andmestik, </w:t>
      </w:r>
      <w:r w:rsidR="00F816AE">
        <w:rPr>
          <w:rFonts w:eastAsiaTheme="minorHAnsi"/>
          <w:lang w:eastAsia="en-US"/>
        </w:rPr>
        <w:t xml:space="preserve">misjärel </w:t>
      </w:r>
      <w:r w:rsidR="00FC58EB">
        <w:rPr>
          <w:rFonts w:eastAsiaTheme="minorHAnsi"/>
          <w:lang w:eastAsia="en-US"/>
        </w:rPr>
        <w:t xml:space="preserve">Transpordiamet </w:t>
      </w:r>
      <w:r w:rsidR="00FC58EB" w:rsidRPr="00FC58EB">
        <w:rPr>
          <w:rFonts w:eastAsiaTheme="minorHAnsi"/>
          <w:lang w:eastAsia="en-US"/>
        </w:rPr>
        <w:t>loob taotluses soovitud andmestiku ja võimaldab taotlejal selle alla laadida.</w:t>
      </w:r>
    </w:p>
    <w:p w14:paraId="0F1D6B3F" w14:textId="77777777" w:rsidR="00D63818" w:rsidRDefault="00D63818" w:rsidP="00445BC2">
      <w:pPr>
        <w:suppressAutoHyphens w:val="0"/>
        <w:rPr>
          <w:rFonts w:eastAsiaTheme="minorHAnsi"/>
          <w:lang w:eastAsia="en-US"/>
        </w:rPr>
      </w:pPr>
    </w:p>
    <w:p w14:paraId="324A3CC5" w14:textId="08FFA943" w:rsidR="00445BC2" w:rsidRPr="00A5686D" w:rsidRDefault="00445BC2" w:rsidP="00445BC2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</w:t>
      </w:r>
      <w:r w:rsidR="003E5F1F">
        <w:rPr>
          <w:rFonts w:eastAsiaTheme="minorHAnsi"/>
          <w:lang w:eastAsia="en-US"/>
        </w:rPr>
        <w:t xml:space="preserve">ätte uue sõnastuse kohaselt </w:t>
      </w:r>
      <w:r w:rsidR="00FC58EB">
        <w:rPr>
          <w:rFonts w:eastAsiaTheme="minorHAnsi"/>
          <w:lang w:eastAsia="en-US"/>
        </w:rPr>
        <w:t>kooskõlastab</w:t>
      </w:r>
      <w:r w:rsidR="003E5F1F">
        <w:rPr>
          <w:rFonts w:eastAsiaTheme="minorHAnsi"/>
          <w:lang w:eastAsia="en-US"/>
        </w:rPr>
        <w:t xml:space="preserve"> Transpordiamet </w:t>
      </w:r>
      <w:r w:rsidR="00FC58EB">
        <w:rPr>
          <w:rFonts w:eastAsiaTheme="minorHAnsi"/>
          <w:lang w:eastAsia="en-US"/>
        </w:rPr>
        <w:t xml:space="preserve">esitatud taotluse </w:t>
      </w:r>
      <w:r w:rsidR="003E5F1F">
        <w:rPr>
          <w:rFonts w:eastAsiaTheme="minorHAnsi"/>
          <w:lang w:eastAsia="en-US"/>
        </w:rPr>
        <w:t>Kaitseväe</w:t>
      </w:r>
      <w:r w:rsidR="00FC58EB">
        <w:rPr>
          <w:rFonts w:eastAsiaTheme="minorHAnsi"/>
          <w:lang w:eastAsia="en-US"/>
        </w:rPr>
        <w:t xml:space="preserve"> ja</w:t>
      </w:r>
      <w:r w:rsidR="003E5F1F">
        <w:rPr>
          <w:rFonts w:eastAsiaTheme="minorHAnsi"/>
          <w:lang w:eastAsia="en-US"/>
        </w:rPr>
        <w:t xml:space="preserve"> Kaitsepolitseiameti</w:t>
      </w:r>
      <w:r w:rsidR="00FC58EB">
        <w:rPr>
          <w:rFonts w:eastAsiaTheme="minorHAnsi"/>
          <w:lang w:eastAsia="en-US"/>
        </w:rPr>
        <w:t>ga.</w:t>
      </w:r>
      <w:r w:rsidR="00A5686D">
        <w:rPr>
          <w:rFonts w:eastAsiaTheme="minorHAnsi"/>
          <w:lang w:eastAsia="en-US"/>
        </w:rPr>
        <w:t xml:space="preserve"> Muudatus vastab MSOS</w:t>
      </w:r>
      <w:r w:rsidR="004A6397">
        <w:rPr>
          <w:rFonts w:eastAsiaTheme="minorHAnsi"/>
          <w:lang w:eastAsia="en-US"/>
        </w:rPr>
        <w:t>-i</w:t>
      </w:r>
      <w:r w:rsidR="00A5686D">
        <w:rPr>
          <w:rFonts w:eastAsiaTheme="minorHAnsi"/>
          <w:lang w:eastAsia="en-US"/>
        </w:rPr>
        <w:t xml:space="preserve"> § 47 lõikele 7</w:t>
      </w:r>
      <w:r w:rsidR="00A5686D">
        <w:rPr>
          <w:rFonts w:eastAsiaTheme="minorHAnsi"/>
          <w:vertAlign w:val="superscript"/>
          <w:lang w:eastAsia="en-US"/>
        </w:rPr>
        <w:t>1</w:t>
      </w:r>
      <w:r w:rsidR="00A5686D">
        <w:rPr>
          <w:rFonts w:eastAsiaTheme="minorHAnsi"/>
          <w:lang w:eastAsia="en-US"/>
        </w:rPr>
        <w:t xml:space="preserve">, mille kohaselt Transpordiamet </w:t>
      </w:r>
      <w:r w:rsidR="00A5686D" w:rsidRPr="00A5686D">
        <w:rPr>
          <w:rFonts w:eastAsiaTheme="minorHAnsi"/>
          <w:lang w:eastAsia="en-US"/>
        </w:rPr>
        <w:t>keeldub infosüsteemist andmete väljastamisest, kui see võib ohustada riigi julgeolekut</w:t>
      </w:r>
      <w:r w:rsidR="00A5686D">
        <w:rPr>
          <w:rFonts w:eastAsiaTheme="minorHAnsi"/>
          <w:lang w:eastAsia="en-US"/>
        </w:rPr>
        <w:t>, ning</w:t>
      </w:r>
      <w:r w:rsidR="00A5686D" w:rsidRPr="00A5686D">
        <w:rPr>
          <w:rFonts w:eastAsiaTheme="minorHAnsi"/>
          <w:lang w:eastAsia="en-US"/>
        </w:rPr>
        <w:t xml:space="preserve"> kooskõlastab selliste andmete väljastamise </w:t>
      </w:r>
      <w:r w:rsidR="00A5686D">
        <w:rPr>
          <w:rFonts w:eastAsiaTheme="minorHAnsi"/>
          <w:lang w:eastAsia="en-US"/>
        </w:rPr>
        <w:t xml:space="preserve">taotluse </w:t>
      </w:r>
      <w:r w:rsidR="00A5686D" w:rsidRPr="00A5686D">
        <w:rPr>
          <w:rFonts w:eastAsiaTheme="minorHAnsi"/>
          <w:lang w:eastAsia="en-US"/>
        </w:rPr>
        <w:t>Kaitseväe ja Kaitsepolitseiametiga enne andmete väljastamist.</w:t>
      </w:r>
    </w:p>
    <w:p w14:paraId="3A375E48" w14:textId="77777777" w:rsidR="003E5F1F" w:rsidRDefault="003E5F1F" w:rsidP="00445BC2">
      <w:pPr>
        <w:suppressAutoHyphens w:val="0"/>
        <w:rPr>
          <w:rFonts w:eastAsiaTheme="minorHAnsi"/>
          <w:lang w:eastAsia="en-US"/>
        </w:rPr>
      </w:pPr>
    </w:p>
    <w:p w14:paraId="59AC6CAA" w14:textId="2A7B40C9" w:rsidR="003E5F1F" w:rsidRDefault="00445BC2" w:rsidP="00445BC2">
      <w:pPr>
        <w:suppressAutoHyphens w:val="0"/>
        <w:rPr>
          <w:rFonts w:eastAsiaTheme="minorHAnsi"/>
          <w:lang w:eastAsia="en-US"/>
        </w:rPr>
      </w:pPr>
      <w:r w:rsidRPr="001D50E1">
        <w:rPr>
          <w:rFonts w:eastAsiaTheme="minorHAnsi"/>
          <w:b/>
          <w:bCs/>
          <w:lang w:eastAsia="en-US"/>
        </w:rPr>
        <w:t xml:space="preserve">Punktiga </w:t>
      </w:r>
      <w:r w:rsidR="0072242B">
        <w:rPr>
          <w:rFonts w:eastAsiaTheme="minorHAnsi"/>
          <w:b/>
          <w:bCs/>
          <w:lang w:eastAsia="en-US"/>
        </w:rPr>
        <w:t>4</w:t>
      </w:r>
      <w:r w:rsidRPr="001D50E1">
        <w:rPr>
          <w:rFonts w:eastAsiaTheme="minorHAnsi"/>
          <w:b/>
          <w:bCs/>
          <w:lang w:eastAsia="en-US"/>
        </w:rPr>
        <w:t xml:space="preserve"> </w:t>
      </w:r>
      <w:r w:rsidR="003E5F1F">
        <w:rPr>
          <w:rFonts w:eastAsiaTheme="minorHAnsi"/>
          <w:lang w:eastAsia="en-US"/>
        </w:rPr>
        <w:t>täiendatakse määruse § 7 lõi</w:t>
      </w:r>
      <w:r w:rsidR="0072242B">
        <w:rPr>
          <w:rFonts w:eastAsiaTheme="minorHAnsi"/>
          <w:lang w:eastAsia="en-US"/>
        </w:rPr>
        <w:t>getega</w:t>
      </w:r>
      <w:r w:rsidR="003E5F1F">
        <w:rPr>
          <w:rFonts w:eastAsiaTheme="minorHAnsi"/>
          <w:lang w:eastAsia="en-US"/>
        </w:rPr>
        <w:t xml:space="preserve"> 6</w:t>
      </w:r>
      <w:r w:rsidR="0072242B">
        <w:rPr>
          <w:rFonts w:eastAsiaTheme="minorHAnsi"/>
          <w:lang w:eastAsia="en-US"/>
        </w:rPr>
        <w:t xml:space="preserve">–8. </w:t>
      </w:r>
      <w:r w:rsidR="0072242B" w:rsidRPr="0072242B">
        <w:rPr>
          <w:rFonts w:eastAsiaTheme="minorHAnsi"/>
          <w:b/>
          <w:bCs/>
          <w:lang w:eastAsia="en-US"/>
        </w:rPr>
        <w:t>Lõike 6</w:t>
      </w:r>
      <w:r w:rsidR="003E5F1F">
        <w:rPr>
          <w:rFonts w:eastAsiaTheme="minorHAnsi"/>
          <w:lang w:eastAsia="en-US"/>
        </w:rPr>
        <w:t xml:space="preserve">kohaselt </w:t>
      </w:r>
      <w:r w:rsidR="003E5F1F" w:rsidRPr="003E5F1F">
        <w:rPr>
          <w:rFonts w:eastAsiaTheme="minorHAnsi"/>
          <w:lang w:eastAsia="en-US"/>
        </w:rPr>
        <w:t xml:space="preserve">kooskõlastavad Kaitsevägi ja Kaitsepolitseiamet andmete väljastamise taotluse või jätavad selle kooskõlastamata </w:t>
      </w:r>
      <w:r w:rsidR="003E5F1F" w:rsidRPr="003E5F1F">
        <w:rPr>
          <w:rFonts w:eastAsiaTheme="minorHAnsi"/>
          <w:lang w:eastAsia="en-US"/>
        </w:rPr>
        <w:lastRenderedPageBreak/>
        <w:t>kolme tööpäeva jooksul taotluse saamisest arvates.</w:t>
      </w:r>
      <w:r w:rsidR="003E5F1F">
        <w:rPr>
          <w:rFonts w:eastAsiaTheme="minorHAnsi"/>
          <w:lang w:eastAsia="en-US"/>
        </w:rPr>
        <w:t xml:space="preserve"> See on sarnane loa saamisega hüdrograafiliste mõõdistustööde tegemiseks, </w:t>
      </w:r>
      <w:r w:rsidR="004A6397">
        <w:rPr>
          <w:rFonts w:eastAsiaTheme="minorHAnsi"/>
          <w:lang w:eastAsia="en-US"/>
        </w:rPr>
        <w:t xml:space="preserve">mispuhul </w:t>
      </w:r>
      <w:r w:rsidR="003E5F1F">
        <w:rPr>
          <w:rFonts w:eastAsiaTheme="minorHAnsi"/>
          <w:lang w:eastAsia="en-US"/>
        </w:rPr>
        <w:t>Transpordiamet kooskõlastab taotluse samuti Kaitseväe ja Kaitsepolitseiametiga, kes peavad seda tegema kolme tööpäeva jooksul.</w:t>
      </w:r>
    </w:p>
    <w:p w14:paraId="2F170CBB" w14:textId="77777777" w:rsidR="0072242B" w:rsidRDefault="0072242B" w:rsidP="00445BC2">
      <w:pPr>
        <w:suppressAutoHyphens w:val="0"/>
        <w:rPr>
          <w:rFonts w:eastAsiaTheme="minorHAnsi"/>
          <w:lang w:eastAsia="en-US"/>
        </w:rPr>
      </w:pPr>
    </w:p>
    <w:p w14:paraId="2DAF2AD4" w14:textId="1A45CD84" w:rsidR="0072242B" w:rsidRDefault="0072242B" w:rsidP="00445BC2">
      <w:pPr>
        <w:suppressAutoHyphens w:val="0"/>
        <w:rPr>
          <w:rFonts w:eastAsiaTheme="minorHAnsi"/>
          <w:lang w:eastAsia="en-US"/>
        </w:rPr>
      </w:pPr>
      <w:r w:rsidRPr="0072242B">
        <w:rPr>
          <w:rFonts w:eastAsiaTheme="minorHAnsi"/>
          <w:b/>
          <w:bCs/>
          <w:lang w:eastAsia="en-US"/>
        </w:rPr>
        <w:t>Lõikes 7</w:t>
      </w:r>
      <w:r>
        <w:rPr>
          <w:rFonts w:eastAsiaTheme="minorHAnsi"/>
          <w:lang w:eastAsia="en-US"/>
        </w:rPr>
        <w:t xml:space="preserve"> sätestatakse senise lõike 4 sisu (vt selgitus punkti 2 juures).</w:t>
      </w:r>
    </w:p>
    <w:p w14:paraId="2C2735A4" w14:textId="77777777" w:rsidR="0072242B" w:rsidRDefault="0072242B" w:rsidP="00445BC2">
      <w:pPr>
        <w:suppressAutoHyphens w:val="0"/>
        <w:rPr>
          <w:rFonts w:eastAsiaTheme="minorHAnsi"/>
          <w:lang w:eastAsia="en-US"/>
        </w:rPr>
      </w:pPr>
    </w:p>
    <w:p w14:paraId="245FFF74" w14:textId="451A1C6B" w:rsidR="0072242B" w:rsidRDefault="0072242B" w:rsidP="00445BC2">
      <w:pPr>
        <w:suppressAutoHyphens w:val="0"/>
        <w:rPr>
          <w:rFonts w:eastAsiaTheme="minorHAnsi"/>
          <w:lang w:eastAsia="en-US"/>
        </w:rPr>
      </w:pPr>
      <w:r w:rsidRPr="0072242B">
        <w:rPr>
          <w:rFonts w:eastAsiaTheme="minorHAnsi"/>
          <w:b/>
          <w:bCs/>
          <w:lang w:eastAsia="en-US"/>
        </w:rPr>
        <w:t>Lõikes 8</w:t>
      </w:r>
      <w:r>
        <w:rPr>
          <w:rFonts w:eastAsiaTheme="minorHAnsi"/>
          <w:lang w:eastAsia="en-US"/>
        </w:rPr>
        <w:t xml:space="preserve"> tehakse selguse huvides viide MSOS-i</w:t>
      </w:r>
      <w:r w:rsidRPr="0072242B">
        <w:rPr>
          <w:rFonts w:eastAsiaTheme="minorHAnsi"/>
          <w:lang w:eastAsia="en-US"/>
        </w:rPr>
        <w:t xml:space="preserve"> § 47 lõike</w:t>
      </w:r>
      <w:r>
        <w:rPr>
          <w:rFonts w:eastAsiaTheme="minorHAnsi"/>
          <w:lang w:eastAsia="en-US"/>
        </w:rPr>
        <w:t>le</w:t>
      </w:r>
      <w:r w:rsidRPr="0072242B">
        <w:rPr>
          <w:rFonts w:eastAsiaTheme="minorHAnsi"/>
          <w:lang w:eastAsia="en-US"/>
        </w:rPr>
        <w:t xml:space="preserve"> 7</w:t>
      </w:r>
      <w:r w:rsidRPr="0072242B"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, mis </w:t>
      </w:r>
      <w:r w:rsidRPr="0072242B">
        <w:rPr>
          <w:rFonts w:eastAsiaTheme="minorHAnsi"/>
          <w:lang w:eastAsia="en-US"/>
        </w:rPr>
        <w:t>sätesta</w:t>
      </w:r>
      <w:r>
        <w:rPr>
          <w:rFonts w:eastAsiaTheme="minorHAnsi"/>
          <w:lang w:eastAsia="en-US"/>
        </w:rPr>
        <w:t>b</w:t>
      </w:r>
      <w:r w:rsidRPr="0072242B">
        <w:rPr>
          <w:rFonts w:eastAsiaTheme="minorHAnsi"/>
          <w:lang w:eastAsia="en-US"/>
        </w:rPr>
        <w:t xml:space="preserve"> infosüsteemist andmete väljastamisest</w:t>
      </w:r>
      <w:r>
        <w:rPr>
          <w:rFonts w:eastAsiaTheme="minorHAnsi"/>
          <w:lang w:eastAsia="en-US"/>
        </w:rPr>
        <w:t xml:space="preserve"> keeldumise juhu</w:t>
      </w:r>
      <w:r w:rsidRPr="0072242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MSOS-i vastav säte kohalduks küll sellest sõltumata, kuid määruse § 7 lõikest 7 (senine lõige 4) jääks ekslik mulje, et andmed väljastatakse igal juhul</w:t>
      </w:r>
      <w:r w:rsidRPr="0072242B">
        <w:rPr>
          <w:rFonts w:eastAsiaTheme="minorHAnsi"/>
          <w:lang w:eastAsia="en-US"/>
        </w:rPr>
        <w:t>.</w:t>
      </w:r>
    </w:p>
    <w:p w14:paraId="1AB4A438" w14:textId="77777777" w:rsidR="00F6253D" w:rsidRDefault="00F6253D">
      <w:pPr>
        <w:rPr>
          <w:rFonts w:eastAsia="Times New Roman" w:cs="Times New Roman"/>
          <w:szCs w:val="24"/>
          <w:lang w:eastAsia="ar-SA"/>
        </w:rPr>
      </w:pPr>
    </w:p>
    <w:p w14:paraId="1F0CC9F1" w14:textId="77777777" w:rsidR="00F6253D" w:rsidRDefault="00C94A9E">
      <w:r>
        <w:rPr>
          <w:b/>
          <w:bCs/>
        </w:rPr>
        <w:t>3. Eelnõu vastavus Euroopa Liidu õigusele</w:t>
      </w:r>
    </w:p>
    <w:p w14:paraId="48ABF4F9" w14:textId="77777777" w:rsidR="00F6253D" w:rsidRDefault="00F6253D">
      <w:pPr>
        <w:rPr>
          <w:bCs/>
        </w:rPr>
      </w:pPr>
    </w:p>
    <w:p w14:paraId="07E1C6CF" w14:textId="77777777" w:rsidR="00F6253D" w:rsidRDefault="00C94A9E">
      <w:pPr>
        <w:rPr>
          <w:bCs/>
        </w:rPr>
      </w:pPr>
      <w:r>
        <w:rPr>
          <w:bCs/>
        </w:rPr>
        <w:t>Eelnõul ei ole puutumust Euroopa Liidu õigusega.</w:t>
      </w:r>
    </w:p>
    <w:p w14:paraId="7B949836" w14:textId="77777777" w:rsidR="00F6253D" w:rsidRDefault="00F6253D"/>
    <w:p w14:paraId="0EA0457C" w14:textId="77777777" w:rsidR="00F6253D" w:rsidRDefault="00C94A9E">
      <w:r>
        <w:rPr>
          <w:b/>
          <w:bCs/>
        </w:rPr>
        <w:t>4. Määruse mõjud</w:t>
      </w:r>
    </w:p>
    <w:p w14:paraId="35964EE2" w14:textId="77777777" w:rsidR="00F6253D" w:rsidRDefault="00F6253D">
      <w:pPr>
        <w:rPr>
          <w:rFonts w:eastAsia="Times New Roman" w:cs="Times New Roman"/>
          <w:szCs w:val="24"/>
          <w:lang w:eastAsia="ar-SA"/>
        </w:rPr>
      </w:pPr>
    </w:p>
    <w:p w14:paraId="625D0DB7" w14:textId="108CB318" w:rsidR="00F6253D" w:rsidRDefault="00C94A9E">
      <w:pPr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Määrusel puudub sotsiaalne, sealhulgas demograafiline mõju, mõju välissuhetele, majandusele, loodus- ja elukeskkonnale, regionaalarengule </w:t>
      </w:r>
      <w:r w:rsidR="00BF3743">
        <w:rPr>
          <w:rFonts w:eastAsia="Times New Roman" w:cs="Times New Roman"/>
          <w:szCs w:val="24"/>
          <w:lang w:eastAsia="ar-SA"/>
        </w:rPr>
        <w:t xml:space="preserve">ning </w:t>
      </w:r>
      <w:r>
        <w:rPr>
          <w:rFonts w:eastAsia="Times New Roman" w:cs="Times New Roman"/>
          <w:szCs w:val="24"/>
          <w:lang w:eastAsia="ar-SA"/>
        </w:rPr>
        <w:t xml:space="preserve">riigiasutuste ja kohaliku omavalitsuse asutuste korraldusele ning kuludele ja tuludele. </w:t>
      </w:r>
    </w:p>
    <w:p w14:paraId="26E4089D" w14:textId="77777777" w:rsidR="00F6253D" w:rsidRDefault="00F6253D">
      <w:pPr>
        <w:rPr>
          <w:rFonts w:eastAsia="Times New Roman" w:cs="Times New Roman"/>
          <w:szCs w:val="24"/>
          <w:lang w:eastAsia="ar-SA"/>
        </w:rPr>
      </w:pPr>
    </w:p>
    <w:p w14:paraId="1E63D3D2" w14:textId="2046CA47" w:rsidR="00D63818" w:rsidRDefault="003E5F1F" w:rsidP="003E5F1F">
      <w:pPr>
        <w:rPr>
          <w:rFonts w:eastAsia="Times New Roman" w:cs="Times New Roman"/>
          <w:szCs w:val="24"/>
          <w:lang w:eastAsia="ar-SA"/>
        </w:rPr>
      </w:pPr>
      <w:r w:rsidRPr="003E5F1F">
        <w:rPr>
          <w:rFonts w:eastAsia="Times New Roman" w:cs="Times New Roman"/>
          <w:szCs w:val="24"/>
          <w:lang w:eastAsia="ar-SA"/>
        </w:rPr>
        <w:t>Määrusel on positiivne mõju riigi julgeolekule. MSOS</w:t>
      </w:r>
      <w:r w:rsidR="00BF3743">
        <w:rPr>
          <w:rFonts w:eastAsia="Times New Roman" w:cs="Times New Roman"/>
          <w:szCs w:val="24"/>
          <w:lang w:eastAsia="ar-SA"/>
        </w:rPr>
        <w:t>-i</w:t>
      </w:r>
      <w:r w:rsidRPr="003E5F1F">
        <w:rPr>
          <w:rFonts w:eastAsia="Times New Roman" w:cs="Times New Roman"/>
          <w:szCs w:val="24"/>
          <w:lang w:eastAsia="ar-SA"/>
        </w:rPr>
        <w:t xml:space="preserve"> 2025. a</w:t>
      </w:r>
      <w:r w:rsidR="003A7D4B">
        <w:rPr>
          <w:rFonts w:eastAsia="Times New Roman" w:cs="Times New Roman"/>
          <w:szCs w:val="24"/>
          <w:lang w:eastAsia="ar-SA"/>
        </w:rPr>
        <w:t>asta</w:t>
      </w:r>
      <w:r w:rsidRPr="003E5F1F">
        <w:rPr>
          <w:rFonts w:eastAsia="Times New Roman" w:cs="Times New Roman"/>
          <w:szCs w:val="24"/>
          <w:lang w:eastAsia="ar-SA"/>
        </w:rPr>
        <w:t xml:space="preserve"> </w:t>
      </w:r>
      <w:r w:rsidR="003A7D4B" w:rsidRPr="003E5F1F">
        <w:rPr>
          <w:rFonts w:eastAsia="Times New Roman" w:cs="Times New Roman"/>
          <w:szCs w:val="24"/>
          <w:lang w:eastAsia="ar-SA"/>
        </w:rPr>
        <w:t xml:space="preserve">1. mail </w:t>
      </w:r>
      <w:r w:rsidRPr="003E5F1F">
        <w:rPr>
          <w:rFonts w:eastAsia="Times New Roman" w:cs="Times New Roman"/>
          <w:szCs w:val="24"/>
          <w:lang w:eastAsia="ar-SA"/>
        </w:rPr>
        <w:t xml:space="preserve">jõustunud muudatustega kehtestati seaduses alused </w:t>
      </w:r>
      <w:r w:rsidR="00BF3743">
        <w:rPr>
          <w:rFonts w:eastAsia="Times New Roman" w:cs="Times New Roman"/>
          <w:szCs w:val="24"/>
          <w:lang w:eastAsia="ar-SA"/>
        </w:rPr>
        <w:t xml:space="preserve">keelduda </w:t>
      </w:r>
      <w:r w:rsidR="00A5686D">
        <w:rPr>
          <w:rFonts w:eastAsia="Times New Roman" w:cs="Times New Roman"/>
          <w:szCs w:val="24"/>
          <w:lang w:eastAsia="ar-SA"/>
        </w:rPr>
        <w:t>HIS-</w:t>
      </w:r>
      <w:r w:rsidR="00BF3743">
        <w:rPr>
          <w:rFonts w:eastAsia="Times New Roman" w:cs="Times New Roman"/>
          <w:szCs w:val="24"/>
          <w:lang w:eastAsia="ar-SA"/>
        </w:rPr>
        <w:t>i</w:t>
      </w:r>
      <w:r w:rsidR="00A5686D">
        <w:rPr>
          <w:rFonts w:eastAsia="Times New Roman" w:cs="Times New Roman"/>
          <w:szCs w:val="24"/>
          <w:lang w:eastAsia="ar-SA"/>
        </w:rPr>
        <w:t>st</w:t>
      </w:r>
      <w:r>
        <w:rPr>
          <w:rFonts w:eastAsia="Times New Roman" w:cs="Times New Roman"/>
          <w:szCs w:val="24"/>
          <w:lang w:eastAsia="ar-SA"/>
        </w:rPr>
        <w:t xml:space="preserve"> andmete väljastamise</w:t>
      </w:r>
      <w:r w:rsidR="00A5686D">
        <w:rPr>
          <w:rFonts w:eastAsia="Times New Roman" w:cs="Times New Roman"/>
          <w:szCs w:val="24"/>
          <w:lang w:eastAsia="ar-SA"/>
        </w:rPr>
        <w:t>st</w:t>
      </w:r>
      <w:r w:rsidRPr="003E5F1F">
        <w:rPr>
          <w:rFonts w:eastAsia="Times New Roman" w:cs="Times New Roman"/>
          <w:szCs w:val="24"/>
          <w:lang w:eastAsia="ar-SA"/>
        </w:rPr>
        <w:t xml:space="preserve">. </w:t>
      </w:r>
      <w:r>
        <w:rPr>
          <w:rFonts w:eastAsia="Times New Roman" w:cs="Times New Roman"/>
          <w:szCs w:val="24"/>
          <w:lang w:eastAsia="ar-SA"/>
        </w:rPr>
        <w:t xml:space="preserve">Kooskõlastamisest keeldutakse edaspidi juhul, kui see võib ohustada riigi julgeolekut </w:t>
      </w:r>
      <w:r w:rsidRPr="003E5F1F">
        <w:rPr>
          <w:rFonts w:eastAsia="Times New Roman" w:cs="Times New Roman"/>
          <w:szCs w:val="24"/>
          <w:lang w:eastAsia="ar-SA"/>
        </w:rPr>
        <w:t>ja Kaitsevä</w:t>
      </w:r>
      <w:r>
        <w:rPr>
          <w:rFonts w:eastAsia="Times New Roman" w:cs="Times New Roman"/>
          <w:szCs w:val="24"/>
          <w:lang w:eastAsia="ar-SA"/>
        </w:rPr>
        <w:t>gi</w:t>
      </w:r>
      <w:r w:rsidRPr="003E5F1F">
        <w:rPr>
          <w:rFonts w:eastAsia="Times New Roman" w:cs="Times New Roman"/>
          <w:szCs w:val="24"/>
          <w:lang w:eastAsia="ar-SA"/>
        </w:rPr>
        <w:t xml:space="preserve"> või Kaitsepolitseiamet on jätnud sel põhjusel taotluse kooskõlastamata. Muudatus võimaldab kontrollida </w:t>
      </w:r>
      <w:r w:rsidR="00A5686D">
        <w:rPr>
          <w:rFonts w:eastAsia="Times New Roman" w:cs="Times New Roman"/>
          <w:szCs w:val="24"/>
          <w:lang w:eastAsia="ar-SA"/>
        </w:rPr>
        <w:t>taotluse esitaja</w:t>
      </w:r>
      <w:r w:rsidRPr="003E5F1F">
        <w:rPr>
          <w:rFonts w:eastAsia="Times New Roman" w:cs="Times New Roman"/>
          <w:szCs w:val="24"/>
          <w:lang w:eastAsia="ar-SA"/>
        </w:rPr>
        <w:t xml:space="preserve"> tausta ning vajadusel keelduda loa väljastamisest, kui on alust arvata, et </w:t>
      </w:r>
      <w:r w:rsidR="00A5686D">
        <w:rPr>
          <w:rFonts w:eastAsia="Times New Roman" w:cs="Times New Roman"/>
          <w:szCs w:val="24"/>
          <w:lang w:eastAsia="ar-SA"/>
        </w:rPr>
        <w:t xml:space="preserve">taotlejale andmete väljastamine </w:t>
      </w:r>
      <w:r w:rsidRPr="003E5F1F">
        <w:rPr>
          <w:rFonts w:eastAsia="Times New Roman" w:cs="Times New Roman"/>
          <w:szCs w:val="24"/>
          <w:lang w:eastAsia="ar-SA"/>
        </w:rPr>
        <w:t>võib kujutada ohtu riigi julgeolekule.</w:t>
      </w:r>
    </w:p>
    <w:p w14:paraId="6EB81935" w14:textId="77777777" w:rsidR="003E5F1F" w:rsidRDefault="003E5F1F"/>
    <w:p w14:paraId="6D546064" w14:textId="77777777" w:rsidR="003E5F1F" w:rsidRPr="000969EB" w:rsidRDefault="003E5F1F" w:rsidP="003E5F1F">
      <w:pPr>
        <w:rPr>
          <w:b/>
          <w:bCs/>
        </w:rPr>
      </w:pPr>
      <w:r w:rsidRPr="000969EB">
        <w:rPr>
          <w:b/>
          <w:bCs/>
        </w:rPr>
        <w:t>5. Määruse rakendamisega seotud tegevused, vajalikud kulud ja määruse rakendamise eeldatavad tulud</w:t>
      </w:r>
    </w:p>
    <w:p w14:paraId="5902DD0E" w14:textId="77777777" w:rsidR="003E5F1F" w:rsidRPr="000969EB" w:rsidRDefault="003E5F1F" w:rsidP="003E5F1F">
      <w:pPr>
        <w:rPr>
          <w:shd w:val="clear" w:color="auto" w:fill="00FF00"/>
        </w:rPr>
      </w:pPr>
    </w:p>
    <w:p w14:paraId="5DE73E52" w14:textId="7707EC6D" w:rsidR="003E5F1F" w:rsidRPr="000969EB" w:rsidRDefault="003E5F1F" w:rsidP="003E5F1F">
      <w:r w:rsidRPr="000969EB">
        <w:t>Määruse rakendamisega kulusid</w:t>
      </w:r>
      <w:r w:rsidR="00BF3743">
        <w:t xml:space="preserve"> </w:t>
      </w:r>
      <w:r w:rsidR="00BF3743" w:rsidRPr="000969EB">
        <w:t>ega tulusid</w:t>
      </w:r>
      <w:r w:rsidRPr="000969EB">
        <w:t xml:space="preserve"> ei kaasne. Samuti ei ole määrus seotud </w:t>
      </w:r>
      <w:r w:rsidR="00BF3743">
        <w:t>lisa</w:t>
      </w:r>
      <w:r w:rsidRPr="000969EB">
        <w:t>tegevustega.</w:t>
      </w:r>
    </w:p>
    <w:p w14:paraId="0B4EC0A2" w14:textId="77777777" w:rsidR="003E5F1F" w:rsidRPr="000969EB" w:rsidRDefault="003E5F1F" w:rsidP="003E5F1F">
      <w:pPr>
        <w:rPr>
          <w:b/>
          <w:bCs/>
        </w:rPr>
      </w:pPr>
    </w:p>
    <w:p w14:paraId="6740CF74" w14:textId="77777777" w:rsidR="003E5F1F" w:rsidRPr="000969EB" w:rsidRDefault="003E5F1F" w:rsidP="003E5F1F">
      <w:pPr>
        <w:rPr>
          <w:b/>
          <w:bCs/>
        </w:rPr>
      </w:pPr>
      <w:r w:rsidRPr="000969EB">
        <w:rPr>
          <w:b/>
          <w:bCs/>
        </w:rPr>
        <w:t>6. Määruse jõustumine</w:t>
      </w:r>
    </w:p>
    <w:p w14:paraId="3C6395B8" w14:textId="77777777" w:rsidR="003E5F1F" w:rsidRPr="000969EB" w:rsidRDefault="003E5F1F" w:rsidP="003E5F1F">
      <w:pPr>
        <w:rPr>
          <w:b/>
          <w:bCs/>
        </w:rPr>
      </w:pPr>
    </w:p>
    <w:p w14:paraId="537381FE" w14:textId="45226230" w:rsidR="003E5F1F" w:rsidRPr="000969EB" w:rsidRDefault="003E5F1F" w:rsidP="003E5F1F">
      <w:pPr>
        <w:rPr>
          <w:bCs/>
        </w:rPr>
      </w:pPr>
      <w:r w:rsidRPr="000969EB">
        <w:rPr>
          <w:bCs/>
        </w:rPr>
        <w:t>Määrus jõustub üldises korras</w:t>
      </w:r>
      <w:r>
        <w:rPr>
          <w:bCs/>
        </w:rPr>
        <w:t>. Määruse muutmise aluseks olevad MSOS</w:t>
      </w:r>
      <w:r w:rsidR="00BF3743">
        <w:rPr>
          <w:bCs/>
        </w:rPr>
        <w:t>-i</w:t>
      </w:r>
      <w:r>
        <w:rPr>
          <w:bCs/>
        </w:rPr>
        <w:t xml:space="preserve"> muudatused jõustusid 2025. a</w:t>
      </w:r>
      <w:r w:rsidR="003A7D4B">
        <w:rPr>
          <w:bCs/>
        </w:rPr>
        <w:t>asta 1. mail</w:t>
      </w:r>
      <w:r>
        <w:rPr>
          <w:bCs/>
        </w:rPr>
        <w:t>.</w:t>
      </w:r>
    </w:p>
    <w:p w14:paraId="114ED86D" w14:textId="77777777" w:rsidR="003E5F1F" w:rsidRPr="000969EB" w:rsidRDefault="003E5F1F" w:rsidP="003E5F1F">
      <w:pPr>
        <w:pStyle w:val="Taandegakehatekst1"/>
        <w:jc w:val="both"/>
      </w:pPr>
    </w:p>
    <w:p w14:paraId="18D17756" w14:textId="77777777" w:rsidR="003E5F1F" w:rsidRPr="000969EB" w:rsidRDefault="003E5F1F" w:rsidP="003E5F1F">
      <w:r w:rsidRPr="000969EB">
        <w:rPr>
          <w:b/>
          <w:bCs/>
        </w:rPr>
        <w:t>7. Eelnõu kooskõlastamine, huvirühmade kaasamine ja avalik konsultatsioon</w:t>
      </w:r>
    </w:p>
    <w:p w14:paraId="36DBD863" w14:textId="77777777" w:rsidR="003E5F1F" w:rsidRPr="000969EB" w:rsidRDefault="003E5F1F" w:rsidP="003E5F1F">
      <w:pPr>
        <w:rPr>
          <w:b/>
          <w:bCs/>
        </w:rPr>
      </w:pPr>
    </w:p>
    <w:p w14:paraId="2B092602" w14:textId="77777777" w:rsidR="003E5F1F" w:rsidRDefault="003E5F1F" w:rsidP="003E5F1F">
      <w:r w:rsidRPr="000969EB">
        <w:t>Eelnõu esitat</w:t>
      </w:r>
      <w:r>
        <w:t>akse</w:t>
      </w:r>
      <w:r w:rsidRPr="000969EB">
        <w:t xml:space="preserve"> eelnõude infosüsteemi EIS kaudu kooskõlastamiseks Kaitseministeeriumile</w:t>
      </w:r>
      <w:r>
        <w:t>.</w:t>
      </w:r>
    </w:p>
    <w:p w14:paraId="21170071" w14:textId="77777777" w:rsidR="00F6253D" w:rsidRDefault="00F6253D"/>
    <w:p w14:paraId="0A78C05A" w14:textId="77777777" w:rsidR="00F6253D" w:rsidRDefault="00F6253D"/>
    <w:sectPr w:rsidR="00F6253D"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B58D" w14:textId="77777777" w:rsidR="00852F03" w:rsidRDefault="00C94A9E">
      <w:r>
        <w:separator/>
      </w:r>
    </w:p>
  </w:endnote>
  <w:endnote w:type="continuationSeparator" w:id="0">
    <w:p w14:paraId="051CB40F" w14:textId="77777777" w:rsidR="00852F03" w:rsidRDefault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541427"/>
      <w:docPartObj>
        <w:docPartGallery w:val="Page Numbers (Bottom of Page)"/>
        <w:docPartUnique/>
      </w:docPartObj>
    </w:sdtPr>
    <w:sdtEndPr/>
    <w:sdtContent>
      <w:p w14:paraId="27763997" w14:textId="77777777" w:rsidR="00F6253D" w:rsidRDefault="00C94A9E">
        <w:pPr>
          <w:pStyle w:val="Jalus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D8C28DF" w14:textId="77777777" w:rsidR="00F6253D" w:rsidRDefault="00F6253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24EC" w14:textId="77777777" w:rsidR="00F6253D" w:rsidRDefault="00C94A9E">
      <w:pPr>
        <w:rPr>
          <w:sz w:val="12"/>
        </w:rPr>
      </w:pPr>
      <w:r>
        <w:separator/>
      </w:r>
    </w:p>
  </w:footnote>
  <w:footnote w:type="continuationSeparator" w:id="0">
    <w:p w14:paraId="709B28AF" w14:textId="77777777" w:rsidR="00F6253D" w:rsidRDefault="00C94A9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40D7"/>
    <w:multiLevelType w:val="multilevel"/>
    <w:tmpl w:val="71FEAE96"/>
    <w:lvl w:ilvl="0">
      <w:start w:val="2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2B2CBC"/>
    <w:multiLevelType w:val="multilevel"/>
    <w:tmpl w:val="A2481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0628193">
    <w:abstractNumId w:val="0"/>
  </w:num>
  <w:num w:numId="2" w16cid:durableId="155866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3D"/>
    <w:rsid w:val="000A59BB"/>
    <w:rsid w:val="000F699A"/>
    <w:rsid w:val="00133E3C"/>
    <w:rsid w:val="001D567F"/>
    <w:rsid w:val="00224726"/>
    <w:rsid w:val="002A64D0"/>
    <w:rsid w:val="002F492C"/>
    <w:rsid w:val="003469D5"/>
    <w:rsid w:val="0036380D"/>
    <w:rsid w:val="003A7D4B"/>
    <w:rsid w:val="003E5F1F"/>
    <w:rsid w:val="00401354"/>
    <w:rsid w:val="00404318"/>
    <w:rsid w:val="00445BC2"/>
    <w:rsid w:val="004A6397"/>
    <w:rsid w:val="004B2D91"/>
    <w:rsid w:val="00502872"/>
    <w:rsid w:val="006653A4"/>
    <w:rsid w:val="0072242B"/>
    <w:rsid w:val="007366E3"/>
    <w:rsid w:val="008142E3"/>
    <w:rsid w:val="00847800"/>
    <w:rsid w:val="00852F03"/>
    <w:rsid w:val="00943012"/>
    <w:rsid w:val="00974279"/>
    <w:rsid w:val="009F11DB"/>
    <w:rsid w:val="00A5686D"/>
    <w:rsid w:val="00A6428B"/>
    <w:rsid w:val="00B02AFC"/>
    <w:rsid w:val="00B42FA9"/>
    <w:rsid w:val="00BC7B98"/>
    <w:rsid w:val="00BF3743"/>
    <w:rsid w:val="00C57935"/>
    <w:rsid w:val="00C94A9E"/>
    <w:rsid w:val="00CC7B6A"/>
    <w:rsid w:val="00D55DB5"/>
    <w:rsid w:val="00D63818"/>
    <w:rsid w:val="00D7488E"/>
    <w:rsid w:val="00DE02DD"/>
    <w:rsid w:val="00E42DA9"/>
    <w:rsid w:val="00E618E3"/>
    <w:rsid w:val="00E64997"/>
    <w:rsid w:val="00E92F77"/>
    <w:rsid w:val="00E96200"/>
    <w:rsid w:val="00EC7F72"/>
    <w:rsid w:val="00EF77CF"/>
    <w:rsid w:val="00F6253D"/>
    <w:rsid w:val="00F816AE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D9F1"/>
  <w15:docId w15:val="{3CEC4962-CFD1-4DBD-9C46-E5A9E5BE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45FA"/>
    <w:pPr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Pealkiri10"/>
    <w:qFormat/>
    <w:pPr>
      <w:widowControl w:val="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Pealkiri2">
    <w:name w:val="heading 2"/>
    <w:basedOn w:val="Pealkiri10"/>
    <w:qFormat/>
    <w:pPr>
      <w:widowControl w:val="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Pealkiri3">
    <w:name w:val="heading 3"/>
    <w:basedOn w:val="Pealkiri10"/>
    <w:qFormat/>
    <w:pPr>
      <w:widowControl w:val="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perlink1">
    <w:name w:val="Hüperlink1"/>
    <w:qFormat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IndentChar">
    <w:name w:val="Body Text Indent Char"/>
    <w:link w:val="Taandegakehatekst1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ommentaariviide">
    <w:name w:val="annotation reference"/>
    <w:uiPriority w:val="99"/>
    <w:qFormat/>
    <w:rPr>
      <w:sz w:val="16"/>
      <w:szCs w:val="16"/>
    </w:rPr>
  </w:style>
  <w:style w:type="character" w:customStyle="1" w:styleId="KommentaaritekstMrk">
    <w:name w:val="Kommentaari tekst Märk"/>
    <w:uiPriority w:val="99"/>
    <w:qFormat/>
    <w:rPr>
      <w:color w:val="00000A"/>
      <w:lang w:val="en-GB" w:eastAsia="ar-SA"/>
    </w:rPr>
  </w:style>
  <w:style w:type="character" w:customStyle="1" w:styleId="KommentaariteemaMrk">
    <w:name w:val="Kommentaari teema Märk"/>
    <w:qFormat/>
    <w:rPr>
      <w:b/>
      <w:bCs/>
      <w:color w:val="00000A"/>
      <w:lang w:val="en-GB" w:eastAsia="ar-SA"/>
    </w:rPr>
  </w:style>
  <w:style w:type="character" w:customStyle="1" w:styleId="JutumullitekstMrk">
    <w:name w:val="Jutumullitekst Märk"/>
    <w:qFormat/>
    <w:rPr>
      <w:rFonts w:ascii="Segoe UI" w:hAnsi="Segoe UI" w:cs="Segoe UI"/>
      <w:color w:val="00000A"/>
      <w:sz w:val="18"/>
      <w:szCs w:val="18"/>
      <w:lang w:val="en-GB" w:eastAsia="ar-SA"/>
    </w:rPr>
  </w:style>
  <w:style w:type="character" w:customStyle="1" w:styleId="KehatekstMrk">
    <w:name w:val="Kehatekst Märk"/>
    <w:basedOn w:val="Liguvaikefont"/>
    <w:link w:val="Kehatekst"/>
    <w:qFormat/>
    <w:rsid w:val="009A4851"/>
    <w:rPr>
      <w:rFonts w:ascii="Calibri" w:eastAsia="Calibri" w:hAnsi="Calibri" w:cs="Calibri"/>
      <w:sz w:val="24"/>
      <w:szCs w:val="24"/>
      <w:lang w:eastAsia="ar-SA"/>
    </w:rPr>
  </w:style>
  <w:style w:type="character" w:customStyle="1" w:styleId="Internetilink">
    <w:name w:val="Internetilink"/>
    <w:basedOn w:val="Liguvaikefont"/>
    <w:uiPriority w:val="99"/>
    <w:unhideWhenUsed/>
    <w:rsid w:val="00767801"/>
    <w:rPr>
      <w:color w:val="0563C1" w:themeColor="hyperlink"/>
      <w:u w:val="single"/>
    </w:rPr>
  </w:style>
  <w:style w:type="character" w:customStyle="1" w:styleId="AllmrkusetekstMrk">
    <w:name w:val="Allmärkuse tekst Märk"/>
    <w:basedOn w:val="Liguvaikefont"/>
    <w:uiPriority w:val="99"/>
    <w:semiHidden/>
    <w:qFormat/>
    <w:rsid w:val="00F82E8F"/>
    <w:rPr>
      <w:sz w:val="20"/>
      <w:szCs w:val="20"/>
    </w:rPr>
  </w:style>
  <w:style w:type="character" w:customStyle="1" w:styleId="Allmrkuseankur">
    <w:name w:val="Allmärkuse ankur"/>
    <w:rPr>
      <w:vertAlign w:val="superscript"/>
    </w:rPr>
  </w:style>
  <w:style w:type="character" w:customStyle="1" w:styleId="FootnoteCharacters">
    <w:name w:val="Footnote Characters"/>
    <w:basedOn w:val="Liguvaikefont"/>
    <w:uiPriority w:val="99"/>
    <w:semiHidden/>
    <w:unhideWhenUsed/>
    <w:qFormat/>
    <w:rsid w:val="00767801"/>
    <w:rPr>
      <w:vertAlign w:val="superscript"/>
    </w:rPr>
  </w:style>
  <w:style w:type="character" w:customStyle="1" w:styleId="Allmrkusetekst1">
    <w:name w:val="Allmärkuse tekst1"/>
    <w:qFormat/>
  </w:style>
  <w:style w:type="character" w:customStyle="1" w:styleId="Lpumrkuseankur">
    <w:name w:val="Lõpumärkuse ankur"/>
    <w:rPr>
      <w:vertAlign w:val="superscript"/>
    </w:rPr>
  </w:style>
  <w:style w:type="character" w:customStyle="1" w:styleId="Lpumrkusetekst1">
    <w:name w:val="Lõpumärkuse tekst1"/>
    <w:qFormat/>
  </w:style>
  <w:style w:type="character" w:customStyle="1" w:styleId="LihttekstMrk">
    <w:name w:val="Lihttekst Märk"/>
    <w:basedOn w:val="Liguvaikefont"/>
    <w:link w:val="Lihttekst"/>
    <w:uiPriority w:val="99"/>
    <w:qFormat/>
    <w:rsid w:val="0029463A"/>
    <w:rPr>
      <w:rFonts w:ascii="Calibri" w:eastAsiaTheme="minorHAnsi" w:hAnsi="Calibri"/>
      <w:szCs w:val="21"/>
      <w:lang w:eastAsia="en-US"/>
    </w:rPr>
  </w:style>
  <w:style w:type="character" w:customStyle="1" w:styleId="PisMrk">
    <w:name w:val="Päis Märk"/>
    <w:basedOn w:val="Liguvaikefont"/>
    <w:link w:val="Pis"/>
    <w:uiPriority w:val="99"/>
    <w:qFormat/>
    <w:rsid w:val="00FD45FA"/>
    <w:rPr>
      <w:rFonts w:ascii="Times New Roman" w:hAnsi="Times New Roman"/>
      <w:sz w:val="24"/>
    </w:rPr>
  </w:style>
  <w:style w:type="character" w:customStyle="1" w:styleId="JalusMrk">
    <w:name w:val="Jalus Märk"/>
    <w:basedOn w:val="Liguvaikefont"/>
    <w:link w:val="Jalus"/>
    <w:uiPriority w:val="99"/>
    <w:qFormat/>
    <w:rsid w:val="00FD45FA"/>
    <w:rPr>
      <w:rFonts w:ascii="Times New Roman" w:hAnsi="Times New Roman"/>
      <w:sz w:val="24"/>
    </w:rPr>
  </w:style>
  <w:style w:type="character" w:customStyle="1" w:styleId="KommentaaritekstMrk1">
    <w:name w:val="Kommentaari tekst Märk1"/>
    <w:basedOn w:val="Liguvaikefont"/>
    <w:link w:val="Kommentaaritekst"/>
    <w:uiPriority w:val="99"/>
    <w:qFormat/>
    <w:rsid w:val="00295D14"/>
    <w:rPr>
      <w:rFonts w:ascii="Times New Roman" w:eastAsia="Times New Roman" w:hAnsi="Times New Roman" w:cs="Times New Roman"/>
      <w:color w:val="00000A"/>
      <w:sz w:val="20"/>
      <w:szCs w:val="20"/>
      <w:lang w:val="en-GB" w:eastAsia="ar-SA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DC4161"/>
    <w:rPr>
      <w:color w:val="605E5C"/>
      <w:shd w:val="clear" w:color="auto" w:fill="E1DFDD"/>
    </w:rPr>
  </w:style>
  <w:style w:type="character" w:customStyle="1" w:styleId="KehatekstMrk1">
    <w:name w:val="Kehatekst Märk1"/>
    <w:basedOn w:val="Liguvaikefont"/>
    <w:semiHidden/>
    <w:qFormat/>
    <w:rsid w:val="00924DC0"/>
    <w:rPr>
      <w:rFonts w:ascii="Times New Roman" w:hAnsi="Times New Roman"/>
      <w:sz w:val="24"/>
    </w:rPr>
  </w:style>
  <w:style w:type="character" w:customStyle="1" w:styleId="Allmrkusetekst2">
    <w:name w:val="Allmärkuse tekst2"/>
    <w:qFormat/>
  </w:style>
  <w:style w:type="character" w:customStyle="1" w:styleId="Reanummerdus">
    <w:name w:val="Reanummerdus"/>
  </w:style>
  <w:style w:type="character" w:customStyle="1" w:styleId="Lpumrkusetekst2">
    <w:name w:val="Lõpumärkuse tekst2"/>
    <w:qFormat/>
  </w:style>
  <w:style w:type="character" w:customStyle="1" w:styleId="AllmrkusetekstMrk1">
    <w:name w:val="Allmärkuse tekst Märk1"/>
    <w:basedOn w:val="Liguvaikefont"/>
    <w:link w:val="Allmrkusetekst"/>
    <w:uiPriority w:val="99"/>
    <w:semiHidden/>
    <w:qFormat/>
    <w:rsid w:val="00767801"/>
    <w:rPr>
      <w:rFonts w:ascii="Times New Roman" w:hAnsi="Times New Roman"/>
      <w:sz w:val="20"/>
      <w:szCs w:val="20"/>
    </w:rPr>
  </w:style>
  <w:style w:type="character" w:customStyle="1" w:styleId="Allmrkusetekst3">
    <w:name w:val="Allmärkuse tekst3"/>
    <w:qFormat/>
  </w:style>
  <w:style w:type="character" w:customStyle="1" w:styleId="Lpumrkusetekst3">
    <w:name w:val="Lõpumärkuse tekst3"/>
    <w:qFormat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Kehatekst">
    <w:name w:val="Body Text"/>
    <w:basedOn w:val="Normaallaad"/>
    <w:link w:val="KehatekstMrk"/>
    <w:rsid w:val="00924DC0"/>
    <w:pPr>
      <w:spacing w:after="120"/>
      <w:jc w:val="left"/>
    </w:pPr>
    <w:rPr>
      <w:rFonts w:eastAsia="Times New Roman" w:cs="Times New Roman"/>
      <w:szCs w:val="24"/>
      <w:lang w:val="en-GB" w:eastAsia="ar-SA"/>
    </w:rPr>
  </w:style>
  <w:style w:type="paragraph" w:styleId="Loend">
    <w:name w:val="List"/>
    <w:basedOn w:val="TextBody"/>
    <w:rPr>
      <w:rFonts w:cs="FreeSans"/>
    </w:rPr>
  </w:style>
  <w:style w:type="paragraph" w:styleId="Pealdis">
    <w:name w:val="caption"/>
    <w:basedOn w:val="DefaultSty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gister">
    <w:name w:val="Register"/>
    <w:basedOn w:val="DefaultStyle"/>
    <w:qFormat/>
    <w:pPr>
      <w:suppressLineNumbers/>
    </w:pPr>
    <w:rPr>
      <w:rFonts w:cs="FreeSans"/>
    </w:rPr>
  </w:style>
  <w:style w:type="paragraph" w:customStyle="1" w:styleId="Pealkiri10">
    <w:name w:val="Pealkiri1"/>
    <w:basedOn w:val="DefaultStyle"/>
    <w:next w:val="Kehateks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efaultStyle">
    <w:name w:val="Default Style"/>
    <w:qFormat/>
    <w:pPr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ar-SA"/>
    </w:rPr>
  </w:style>
  <w:style w:type="paragraph" w:customStyle="1" w:styleId="TextBody">
    <w:name w:val="Text Body"/>
    <w:basedOn w:val="DefaultStyle"/>
    <w:qFormat/>
    <w:pPr>
      <w:spacing w:after="120"/>
    </w:pPr>
  </w:style>
  <w:style w:type="paragraph" w:customStyle="1" w:styleId="TextBodyIndent">
    <w:name w:val="Text Body Indent"/>
    <w:basedOn w:val="DefaultStyle"/>
    <w:qFormat/>
    <w:rPr>
      <w:b/>
      <w:bCs/>
      <w:lang w:val="et-EE"/>
    </w:rPr>
  </w:style>
  <w:style w:type="paragraph" w:customStyle="1" w:styleId="Tsitaat1">
    <w:name w:val="Tsitaat1"/>
    <w:basedOn w:val="DefaultStyle"/>
    <w:qFormat/>
  </w:style>
  <w:style w:type="paragraph" w:customStyle="1" w:styleId="Pealkiri20">
    <w:name w:val="Pealkiri2"/>
    <w:basedOn w:val="Pealkiri10"/>
    <w:qFormat/>
  </w:style>
  <w:style w:type="paragraph" w:styleId="Alapealkiri">
    <w:name w:val="Subtitle"/>
    <w:basedOn w:val="Pealkiri10"/>
    <w:qFormat/>
  </w:style>
  <w:style w:type="paragraph" w:styleId="Kommentaaritekst">
    <w:name w:val="annotation text"/>
    <w:basedOn w:val="DefaultStyle"/>
    <w:link w:val="KommentaaritekstMrk1"/>
    <w:uiPriority w:val="99"/>
    <w:qFormat/>
    <w:rPr>
      <w:sz w:val="20"/>
      <w:szCs w:val="20"/>
    </w:rPr>
  </w:style>
  <w:style w:type="paragraph" w:styleId="Kommentaariteema">
    <w:name w:val="annotation subject"/>
    <w:basedOn w:val="Kommentaaritekst"/>
    <w:qFormat/>
    <w:rPr>
      <w:b/>
      <w:bCs/>
    </w:rPr>
  </w:style>
  <w:style w:type="paragraph" w:styleId="Jutumullitekst">
    <w:name w:val="Balloon Text"/>
    <w:basedOn w:val="DefaultStyle"/>
    <w:qFormat/>
    <w:rPr>
      <w:rFonts w:ascii="Segoe UI" w:hAnsi="Segoe UI" w:cs="Segoe UI"/>
      <w:sz w:val="18"/>
      <w:szCs w:val="18"/>
    </w:rPr>
  </w:style>
  <w:style w:type="paragraph" w:customStyle="1" w:styleId="Allmrkusetekst30">
    <w:name w:val="Allmärkuse tekst3"/>
    <w:basedOn w:val="Normaallaad"/>
    <w:qFormat/>
  </w:style>
  <w:style w:type="paragraph" w:styleId="Tsitaat">
    <w:name w:val="Quote"/>
    <w:basedOn w:val="Normaallaad"/>
    <w:qFormat/>
  </w:style>
  <w:style w:type="paragraph" w:styleId="Lihttekst">
    <w:name w:val="Plain Text"/>
    <w:basedOn w:val="Normaallaad"/>
    <w:link w:val="LihttekstMrk"/>
    <w:uiPriority w:val="99"/>
    <w:unhideWhenUsed/>
    <w:qFormat/>
    <w:rsid w:val="0029463A"/>
    <w:pPr>
      <w:suppressAutoHyphens w:val="0"/>
    </w:pPr>
    <w:rPr>
      <w:rFonts w:ascii="Calibri" w:eastAsiaTheme="minorHAnsi" w:hAnsi="Calibri"/>
      <w:szCs w:val="21"/>
      <w:lang w:eastAsia="en-US"/>
    </w:rPr>
  </w:style>
  <w:style w:type="paragraph" w:styleId="Loendilik">
    <w:name w:val="List Paragraph"/>
    <w:basedOn w:val="Normaallaad"/>
    <w:uiPriority w:val="34"/>
    <w:qFormat/>
    <w:rsid w:val="009246B3"/>
    <w:pPr>
      <w:suppressAutoHyphens w:val="0"/>
      <w:spacing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FD45FA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unhideWhenUsed/>
    <w:rsid w:val="00FD45FA"/>
    <w:pPr>
      <w:tabs>
        <w:tab w:val="center" w:pos="4536"/>
        <w:tab w:val="right" w:pos="9072"/>
      </w:tabs>
    </w:pPr>
  </w:style>
  <w:style w:type="paragraph" w:customStyle="1" w:styleId="muudetavtekst">
    <w:name w:val="muudetav tekst"/>
    <w:basedOn w:val="Normaallaad"/>
    <w:qFormat/>
    <w:rsid w:val="004E23B0"/>
    <w:rPr>
      <w:rFonts w:eastAsia="Times New Roman" w:cs="Times New Roman"/>
      <w:szCs w:val="24"/>
    </w:rPr>
  </w:style>
  <w:style w:type="paragraph" w:styleId="Allmrkusetekst">
    <w:name w:val="footnote text"/>
    <w:basedOn w:val="Normaallaad"/>
    <w:link w:val="AllmrkusetekstMrk1"/>
    <w:uiPriority w:val="99"/>
    <w:semiHidden/>
    <w:unhideWhenUsed/>
    <w:rsid w:val="00767801"/>
    <w:rPr>
      <w:sz w:val="20"/>
      <w:szCs w:val="20"/>
    </w:rPr>
  </w:style>
  <w:style w:type="paragraph" w:styleId="Redaktsioon">
    <w:name w:val="Revision"/>
    <w:uiPriority w:val="99"/>
    <w:semiHidden/>
    <w:qFormat/>
    <w:rsid w:val="00E06C99"/>
    <w:pPr>
      <w:suppressAutoHyphens w:val="0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CC7B6A"/>
    <w:rPr>
      <w:color w:val="0563C1" w:themeColor="hyperlink"/>
      <w:u w:val="single"/>
    </w:rPr>
  </w:style>
  <w:style w:type="character" w:styleId="Allmrkuseviide">
    <w:name w:val="footnote reference"/>
    <w:basedOn w:val="Liguvaikefont"/>
    <w:uiPriority w:val="99"/>
    <w:semiHidden/>
    <w:unhideWhenUsed/>
    <w:rsid w:val="002F492C"/>
    <w:rPr>
      <w:vertAlign w:val="superscript"/>
    </w:rPr>
  </w:style>
  <w:style w:type="paragraph" w:customStyle="1" w:styleId="Taandegakehatekst1">
    <w:name w:val="Taandega kehatekst1"/>
    <w:basedOn w:val="Normaallaad"/>
    <w:link w:val="BodyTextIndentChar"/>
    <w:uiPriority w:val="99"/>
    <w:semiHidden/>
    <w:unhideWhenUsed/>
    <w:rsid w:val="003E5F1F"/>
    <w:pPr>
      <w:jc w:val="left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.merits@kliimaministeerium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e.mehide@justdigi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emari.vene@kliimaministeeriu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.merits@mkm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5ED9-5EAF-429E-BD0B-F49A21C5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Hüdrograafia infosüsteemi põhimäärus SK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Hüdrograafia infosüsteemi põhimäärus SK</dc:title>
  <dc:subject/>
  <dc:creator>Anton Merits</dc:creator>
  <dc:description/>
  <cp:lastModifiedBy>Anton Merits</cp:lastModifiedBy>
  <cp:revision>18</cp:revision>
  <cp:lastPrinted>1899-12-31T22:00:00Z</cp:lastPrinted>
  <dcterms:created xsi:type="dcterms:W3CDTF">2022-10-31T08:07:00Z</dcterms:created>
  <dcterms:modified xsi:type="dcterms:W3CDTF">2025-05-12T07:09:00Z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